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2430" w14:textId="040FD365" w:rsidR="00D866B3" w:rsidRPr="00F36B1D" w:rsidRDefault="00D866B3" w:rsidP="003E0E8A">
      <w:pPr>
        <w:pStyle w:val="00-EventOptional"/>
        <w:spacing w:after="0"/>
        <w:rPr>
          <w:rFonts w:eastAsia="Noto Sans KR"/>
        </w:rPr>
      </w:pPr>
      <w:r w:rsidRPr="00F36B1D">
        <w:rPr>
          <w:rFonts w:eastAsia="Noto Sans KR"/>
        </w:rPr>
        <w:t xml:space="preserve">IAA </w:t>
      </w:r>
      <w:r w:rsidR="00F36B1D" w:rsidRPr="00F36B1D">
        <w:rPr>
          <w:rFonts w:eastAsia="Noto Sans KR" w:cs="맑은 고딕"/>
          <w:lang w:eastAsia="ko-KR"/>
        </w:rPr>
        <w:t>모빌리티</w:t>
      </w:r>
      <w:r w:rsidRPr="00F36B1D">
        <w:rPr>
          <w:rFonts w:eastAsia="Noto Sans KR"/>
        </w:rPr>
        <w:t>2025</w:t>
      </w:r>
    </w:p>
    <w:p w14:paraId="3F44C18A" w14:textId="1A418FA4" w:rsidR="00AB10FA" w:rsidRPr="006F6C58" w:rsidRDefault="00361B88" w:rsidP="003E0E8A">
      <w:pPr>
        <w:pStyle w:val="01-Headline"/>
        <w:spacing w:after="120"/>
        <w:rPr>
          <w:rFonts w:asciiTheme="minorHAnsi" w:eastAsia="Noto Sans KR" w:hAnsiTheme="minorHAnsi"/>
          <w:sz w:val="30"/>
          <w:szCs w:val="30"/>
        </w:rPr>
      </w:pPr>
      <w:r w:rsidRPr="006F6C58">
        <w:rPr>
          <w:rFonts w:asciiTheme="minorHAnsi" w:eastAsia="Noto Sans KR" w:hAnsiTheme="minorHAnsi" w:cs="맑은 고딕"/>
          <w:sz w:val="30"/>
          <w:szCs w:val="30"/>
        </w:rPr>
        <w:t>아우모비오와</w:t>
      </w:r>
      <w:r w:rsidRPr="006F6C58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6F6C58">
        <w:rPr>
          <w:rFonts w:asciiTheme="minorHAnsi" w:eastAsia="Noto Sans KR" w:hAnsiTheme="minorHAnsi" w:cs="맑은 고딕"/>
          <w:sz w:val="30"/>
          <w:szCs w:val="30"/>
        </w:rPr>
        <w:t>에피톤</w:t>
      </w:r>
      <w:r w:rsidRPr="006F6C58">
        <w:rPr>
          <w:rFonts w:asciiTheme="minorHAnsi" w:eastAsia="Noto Sans KR" w:hAnsiTheme="minorHAnsi" w:cs="맑은 고딕"/>
          <w:sz w:val="30"/>
          <w:szCs w:val="30"/>
        </w:rPr>
        <w:t xml:space="preserve">, </w:t>
      </w:r>
      <w:r w:rsidRPr="006F6C58">
        <w:rPr>
          <w:rFonts w:asciiTheme="minorHAnsi" w:eastAsia="Noto Sans KR" w:hAnsiTheme="minorHAnsi" w:cs="맑은 고딕"/>
          <w:sz w:val="30"/>
          <w:szCs w:val="30"/>
        </w:rPr>
        <w:t>초소형</w:t>
      </w:r>
      <w:r w:rsidRPr="006F6C58">
        <w:rPr>
          <w:rFonts w:asciiTheme="minorHAnsi" w:eastAsia="Noto Sans KR" w:hAnsiTheme="minorHAnsi" w:cs="맑은 고딕"/>
          <w:sz w:val="30"/>
          <w:szCs w:val="30"/>
        </w:rPr>
        <w:t xml:space="preserve"> 3D </w:t>
      </w:r>
      <w:r w:rsidRPr="006F6C58">
        <w:rPr>
          <w:rFonts w:asciiTheme="minorHAnsi" w:eastAsia="Noto Sans KR" w:hAnsiTheme="minorHAnsi" w:cs="맑은 고딕"/>
          <w:sz w:val="30"/>
          <w:szCs w:val="30"/>
        </w:rPr>
        <w:t>헤드업</w:t>
      </w:r>
      <w:r w:rsidRPr="006F6C58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6F6C58">
        <w:rPr>
          <w:rFonts w:asciiTheme="minorHAnsi" w:eastAsia="Noto Sans KR" w:hAnsiTheme="minorHAnsi" w:cs="맑은 고딕"/>
          <w:sz w:val="30"/>
          <w:szCs w:val="30"/>
        </w:rPr>
        <w:t>디스플레이</w:t>
      </w:r>
      <w:r w:rsidRPr="006F6C58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6F6C58">
        <w:rPr>
          <w:rFonts w:asciiTheme="minorHAnsi" w:eastAsia="Noto Sans KR" w:hAnsiTheme="minorHAnsi" w:cs="맑은 고딕"/>
          <w:sz w:val="30"/>
          <w:szCs w:val="30"/>
        </w:rPr>
        <w:t>공개</w:t>
      </w:r>
    </w:p>
    <w:p w14:paraId="09D83502" w14:textId="6AD201F2" w:rsidR="00673C17" w:rsidRPr="006F6C58" w:rsidRDefault="00361B88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거울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대신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3D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디스플레이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활용해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설치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공간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대폭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절감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및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깊이감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향상</w:t>
      </w:r>
    </w:p>
    <w:p w14:paraId="46763810" w14:textId="7AC51EDA" w:rsidR="00673C17" w:rsidRPr="006F6C58" w:rsidRDefault="00361B88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가상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이미지를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소프트웨어로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조정해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다양한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차량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모델에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비용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효율적으로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적용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가능</w:t>
      </w:r>
    </w:p>
    <w:p w14:paraId="58779284" w14:textId="77777777" w:rsidR="00AB10FA" w:rsidRPr="006F6C58" w:rsidRDefault="00AB10FA" w:rsidP="00B13D86">
      <w:pPr>
        <w:pStyle w:val="11-Text"/>
        <w:rPr>
          <w:rFonts w:asciiTheme="minorHAnsi" w:eastAsia="Noto Sans KR" w:hAnsiTheme="minorHAnsi"/>
        </w:rPr>
      </w:pPr>
    </w:p>
    <w:p w14:paraId="14AEBF18" w14:textId="54EC4B72" w:rsidR="005A5D8F" w:rsidRPr="006F6C58" w:rsidRDefault="00361B88" w:rsidP="00B13D86">
      <w:pPr>
        <w:pStyle w:val="11-Tex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/>
          <w:sz w:val="20"/>
          <w:szCs w:val="20"/>
          <w:lang w:val="de-DE"/>
        </w:rPr>
        <w:t>서울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, 2025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년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9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9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일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.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선도적인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기술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및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전자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기업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아우모비오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(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구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.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콘티넨탈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오토모티브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그룹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부문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)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오는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12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일까지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독일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뮌헨에서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개최되는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‘IAA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모빌리티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2025’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에서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기존의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투사용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거울을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3D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디스플레이로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대체한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="00D866B3" w:rsidRPr="006F6C58">
        <w:rPr>
          <w:rFonts w:asciiTheme="minorHAnsi" w:eastAsia="Noto Sans KR" w:hAnsiTheme="minorHAnsi"/>
          <w:sz w:val="20"/>
          <w:szCs w:val="20"/>
          <w:lang w:val="de-DE"/>
        </w:rPr>
        <w:t>혁신적인</w:t>
      </w:r>
      <w:r w:rsidR="00D866B3"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헤드업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디스플레이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(HUD)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를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공개한다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.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신규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HUD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기존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="00D866B3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제품</w:t>
      </w:r>
      <w:r w:rsidR="00D866B3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대비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설치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공간</w:t>
      </w:r>
      <w:r w:rsidR="00D866B3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을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최대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절반</w:t>
      </w:r>
      <w:r w:rsidR="00D866B3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까지</w:t>
      </w:r>
      <w:r w:rsidR="00D866B3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D866B3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줄이면서도</w:t>
      </w:r>
      <w:r w:rsidR="00D866B3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차량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전면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유리에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3E0E8A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표시되는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콘텐츠의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입체감</w:t>
      </w:r>
      <w:r w:rsidR="00D866B3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을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대폭</w:t>
      </w:r>
      <w:r w:rsidR="00D866B3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 xml:space="preserve"> </w:t>
      </w:r>
      <w:r w:rsidR="00D866B3" w:rsidRPr="003E0E8A">
        <w:rPr>
          <w:rFonts w:asciiTheme="minorHAnsi" w:eastAsia="Noto Sans KR" w:hAnsiTheme="minorHAnsi" w:hint="eastAsia"/>
          <w:sz w:val="20"/>
          <w:szCs w:val="20"/>
          <w:lang w:val="de-DE" w:eastAsia="ko-KR"/>
        </w:rPr>
        <w:t>강화했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다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.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특히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증강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현실</w:t>
      </w:r>
      <w:r w:rsidRPr="003E0E8A">
        <w:rPr>
          <w:rFonts w:asciiTheme="minorHAnsi" w:eastAsia="Noto Sans KR" w:hAnsiTheme="minorHAnsi"/>
          <w:sz w:val="20"/>
          <w:szCs w:val="20"/>
          <w:lang w:val="de-DE"/>
        </w:rPr>
        <w:t>(AR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)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콘텐츠가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운전자의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시야에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더욱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현실감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있게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융합되는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것이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val="de-DE"/>
        </w:rPr>
        <w:t>특징이다</w:t>
      </w:r>
      <w:r w:rsidR="002D39F2" w:rsidRPr="006F6C58">
        <w:rPr>
          <w:rFonts w:asciiTheme="minorHAnsi" w:eastAsia="Noto Sans KR" w:hAnsiTheme="minorHAnsi"/>
          <w:sz w:val="20"/>
          <w:szCs w:val="20"/>
        </w:rPr>
        <w:t>.</w:t>
      </w:r>
    </w:p>
    <w:p w14:paraId="3B37B1F5" w14:textId="7F61C322" w:rsidR="00CE496C" w:rsidRPr="006F6C58" w:rsidRDefault="00361B88" w:rsidP="00B13D86">
      <w:pPr>
        <w:pStyle w:val="11-Text"/>
        <w:rPr>
          <w:rFonts w:asciiTheme="minorHAnsi" w:eastAsia="Noto Sans KR" w:hAnsiTheme="minorHAnsi"/>
          <w:color w:val="FF0000"/>
          <w:sz w:val="20"/>
          <w:szCs w:val="20"/>
          <w:lang w:eastAsia="ko-KR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시스템은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이미지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출력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경사각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곡률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등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차량별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전면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유리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특성을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반영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하는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지능형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알고리즘을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활용해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다양한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차종에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탑재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가능하다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또한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소프트웨어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기반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이미지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최적화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기술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을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통해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차량별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맞춤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거울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부품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제작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이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불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필요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해져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자동차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제조사는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상당한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비용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절감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효과를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기대할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수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있다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.</w:t>
      </w:r>
      <w:r w:rsidR="00F26123"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</w:p>
    <w:p w14:paraId="69AF29E3" w14:textId="2BC0C9CC" w:rsidR="00361B88" w:rsidRPr="006F6C58" w:rsidRDefault="00361B88" w:rsidP="00B13D86">
      <w:pPr>
        <w:pStyle w:val="11-Text"/>
        <w:rPr>
          <w:rFonts w:asciiTheme="minorHAnsi" w:eastAsia="Noto Sans KR" w:hAnsiTheme="minorHAnsi" w:cs="맑은 고딕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파벨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프로우자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(Pavel Prouza)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아우모비오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UX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사업본부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총괄은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아우모비오는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미러리스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AR HUD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통해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F36B1D" w:rsidRPr="006F6C58">
        <w:rPr>
          <w:rFonts w:asciiTheme="minorHAnsi" w:eastAsia="Noto Sans KR" w:hAnsiTheme="minorHAnsi" w:cs="맑은 고딕" w:hint="eastAsia"/>
          <w:sz w:val="20"/>
          <w:szCs w:val="20"/>
        </w:rPr>
        <w:t>범위</w:t>
      </w:r>
      <w:r w:rsidR="00F36B1D">
        <w:rPr>
          <w:rFonts w:asciiTheme="minorHAnsi" w:eastAsia="Noto Sans KR" w:hAnsiTheme="minorHAnsi" w:cs="맑은 고딕"/>
          <w:sz w:val="20"/>
          <w:szCs w:val="20"/>
          <w:lang w:eastAsia="ko-KR"/>
        </w:rPr>
        <w:t>,</w:t>
      </w:r>
      <w:r w:rsidR="00F36B1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F36B1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깊이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인식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설치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공간에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새로운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기준을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제시하고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있다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”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, 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아우모비오가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시스템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통합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분야에서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오랜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쌓아온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전문성을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보여주는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대표적인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사례로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최종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사용자와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자동차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제조사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모두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에게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향상된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사용자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경험을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제공할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것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”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이라고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말했다</w:t>
      </w:r>
      <w:r w:rsidR="005B53C0" w:rsidRPr="006F6C58">
        <w:rPr>
          <w:rFonts w:asciiTheme="minorHAnsi" w:eastAsia="Noto Sans KR" w:hAnsiTheme="minorHAnsi" w:cs="맑은 고딕"/>
          <w:sz w:val="20"/>
          <w:szCs w:val="20"/>
        </w:rPr>
        <w:t>.</w:t>
      </w:r>
    </w:p>
    <w:p w14:paraId="62B2DB25" w14:textId="400D3D31" w:rsidR="00CE496C" w:rsidRPr="006F6C58" w:rsidRDefault="00361B88" w:rsidP="00B13D86">
      <w:pPr>
        <w:pStyle w:val="11-Text"/>
        <w:rPr>
          <w:rFonts w:asciiTheme="minorHAnsi" w:eastAsia="Noto Sans KR" w:hAnsiTheme="minorHAnsi"/>
          <w:b/>
          <w:bCs/>
          <w:sz w:val="20"/>
          <w:szCs w:val="20"/>
        </w:rPr>
      </w:pP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고급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3D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이미징으로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더욱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인상적인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시각적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결과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b/>
          <w:bCs/>
          <w:sz w:val="20"/>
          <w:szCs w:val="20"/>
        </w:rPr>
        <w:t>구현</w:t>
      </w:r>
    </w:p>
    <w:p w14:paraId="4F0D0602" w14:textId="2CFD4315" w:rsidR="00B41F9D" w:rsidRPr="006F6C58" w:rsidRDefault="00361B88" w:rsidP="00B13D86">
      <w:pPr>
        <w:pStyle w:val="11-Tex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아우모비오의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신규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HUD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시스템은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추적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기술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을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활용해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양쪽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눈에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서로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다른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이미지를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표시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함으로써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깊이감을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구현한다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를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통해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15° x 8°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표시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영역에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0.6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미터부터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최대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80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미터까지의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거리를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확인할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수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있으며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전면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유리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시야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기준으로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약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3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차선의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너비에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해당한다</w:t>
      </w:r>
      <w:r w:rsidR="00CE496C" w:rsidRPr="006F6C58">
        <w:rPr>
          <w:rFonts w:asciiTheme="minorHAnsi" w:eastAsia="Noto Sans KR" w:hAnsiTheme="minorHAnsi"/>
          <w:sz w:val="20"/>
          <w:szCs w:val="20"/>
        </w:rPr>
        <w:t>.</w:t>
      </w:r>
      <w:r w:rsidR="00B41F9D" w:rsidRPr="006F6C58">
        <w:rPr>
          <w:rFonts w:asciiTheme="minorHAnsi" w:eastAsia="Noto Sans KR" w:hAnsiTheme="minorHAnsi"/>
          <w:sz w:val="20"/>
          <w:szCs w:val="20"/>
        </w:rPr>
        <w:t xml:space="preserve"> </w:t>
      </w:r>
    </w:p>
    <w:p w14:paraId="422E0776" w14:textId="0C882150" w:rsidR="00FE204E" w:rsidRPr="006F6C58" w:rsidRDefault="00361B88" w:rsidP="00B13D86">
      <w:pPr>
        <w:pStyle w:val="11-Tex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lastRenderedPageBreak/>
        <w:t>시스템의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핵심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구성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요소인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아우모비오의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‘AR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크리에이터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(AR Creator)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소프트웨어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솔루션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’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내비게이션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교통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운전자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보조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정보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등의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위치를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지능적으로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표시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솔루션은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센서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데이터를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처리하고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차량과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가상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물체의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움직임을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 w:rsidRPr="003E0E8A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정밀하게</w:t>
      </w:r>
      <w:r w:rsidR="00D866B3" w:rsidRPr="003E0E8A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보정해</w:t>
      </w:r>
      <w:r w:rsidRPr="003E0E8A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E0E8A" w:rsidRPr="003E0E8A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AR </w:t>
      </w:r>
      <w:r w:rsidR="003E0E8A" w:rsidRPr="003E0E8A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콘텐츠를</w:t>
      </w:r>
      <w:r w:rsidR="003E0E8A" w:rsidRPr="003E0E8A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생성한다</w:t>
      </w:r>
      <w:r w:rsidRPr="003E0E8A">
        <w:rPr>
          <w:rFonts w:asciiTheme="minorHAnsi" w:eastAsia="Noto Sans KR" w:hAnsiTheme="minorHAnsi" w:cs="맑은 고딕"/>
          <w:sz w:val="20"/>
          <w:szCs w:val="20"/>
        </w:rPr>
        <w:t>.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또한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모든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부품이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검증된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기술을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기반으로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개발돼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,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자동차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생산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개발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주기의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효율성을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크게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향상시킨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다</w:t>
      </w:r>
      <w:r w:rsidR="00FE204E" w:rsidRPr="006F6C58">
        <w:rPr>
          <w:rFonts w:asciiTheme="minorHAnsi" w:eastAsia="Noto Sans KR" w:hAnsiTheme="minorHAnsi"/>
          <w:sz w:val="20"/>
          <w:szCs w:val="20"/>
        </w:rPr>
        <w:t>.</w:t>
      </w:r>
    </w:p>
    <w:p w14:paraId="5239AB1A" w14:textId="080D9750" w:rsidR="00361B88" w:rsidRPr="006F6C58" w:rsidRDefault="00361B88" w:rsidP="00B13D86">
      <w:pPr>
        <w:pStyle w:val="11-Text"/>
        <w:rPr>
          <w:rFonts w:asciiTheme="minorHAnsi" w:eastAsia="Noto Sans KR" w:hAnsiTheme="minorHAnsi"/>
          <w:b/>
          <w:bCs/>
          <w:sz w:val="20"/>
          <w:szCs w:val="20"/>
        </w:rPr>
      </w:pPr>
      <w:r w:rsidRPr="006F6C58">
        <w:rPr>
          <w:rFonts w:asciiTheme="minorHAnsi" w:eastAsia="Noto Sans KR" w:hAnsiTheme="minorHAnsi"/>
          <w:b/>
          <w:bCs/>
          <w:sz w:val="20"/>
          <w:szCs w:val="20"/>
        </w:rPr>
        <w:t>강력한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파트너십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: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아우모비오와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에피톤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최적의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기술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구현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위해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전문성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통합</w:t>
      </w:r>
    </w:p>
    <w:p w14:paraId="5F8E09EC" w14:textId="36A4F96C" w:rsidR="008B7153" w:rsidRPr="006F6C58" w:rsidRDefault="00361B88" w:rsidP="00B13D86">
      <w:pPr>
        <w:pStyle w:val="11-Text"/>
        <w:rPr>
          <w:rFonts w:asciiTheme="minorHAnsi" w:eastAsia="Noto Sans KR" w:hAnsiTheme="minorHAnsi"/>
          <w:sz w:val="20"/>
          <w:szCs w:val="20"/>
        </w:rPr>
      </w:pPr>
      <w:r w:rsidRPr="006F6C58">
        <w:rPr>
          <w:rFonts w:asciiTheme="minorHAnsi" w:eastAsia="Noto Sans KR" w:hAnsiTheme="minorHAnsi" w:cs="맑은 고딕"/>
          <w:sz w:val="20"/>
          <w:szCs w:val="20"/>
        </w:rPr>
        <w:t>아우모비오는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>거울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>없이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>소프트웨어만으로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>이미지를</w:t>
      </w:r>
      <w:r w:rsidR="006F6C58"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구현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>하는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미래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형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HUD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솔루션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개발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>을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>위해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미국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캘리포니아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소재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기업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에피톤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(Epitone)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및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전략적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파트너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솔루엠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(SOLUM)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과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협력하고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있다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에피톤은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최첨단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3D AR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디스플레이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솔루션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전문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기업으로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자사의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미러리스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디스플레이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기술을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통해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이번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신규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시스템의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이미지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출력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기반을</w:t>
      </w:r>
      <w:r w:rsidRPr="006F6C5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제공</w:t>
      </w:r>
      <w:r w:rsidRPr="006F6C58">
        <w:rPr>
          <w:rFonts w:asciiTheme="minorHAnsi" w:eastAsia="Noto Sans KR" w:hAnsiTheme="minorHAnsi" w:cs="맑은 고딕"/>
          <w:sz w:val="20"/>
          <w:szCs w:val="20"/>
        </w:rPr>
        <w:t>했다</w:t>
      </w:r>
      <w:r w:rsidR="008B7153" w:rsidRPr="006F6C58">
        <w:rPr>
          <w:rFonts w:asciiTheme="minorHAnsi" w:eastAsia="Noto Sans KR" w:hAnsiTheme="minorHAnsi"/>
          <w:sz w:val="20"/>
          <w:szCs w:val="20"/>
        </w:rPr>
        <w:t>.</w:t>
      </w:r>
    </w:p>
    <w:p w14:paraId="67AE2053" w14:textId="7008A54D" w:rsidR="00361B88" w:rsidRPr="006F6C58" w:rsidRDefault="00361B88" w:rsidP="00B13D86">
      <w:pPr>
        <w:pStyle w:val="11-Text"/>
        <w:rPr>
          <w:rFonts w:asciiTheme="minorHAnsi" w:eastAsia="Noto Sans KR" w:hAnsiTheme="minorHAnsi"/>
          <w:lang w:eastAsia="ko-KR"/>
        </w:rPr>
      </w:pP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아우모비오의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풍부한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시스템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통합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및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대량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생산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경험과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에피톤의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혁신적인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미러리스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3D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디스플레이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기술이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결합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되면서</w:t>
      </w:r>
      <w:r w:rsidR="00D866B3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,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자동차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제조사와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최종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소비자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모두에게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다양한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이점을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제공하는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혁신적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솔루션이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개발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됐다</w:t>
      </w:r>
      <w:r w:rsidR="006F6C58" w:rsidRPr="006F6C58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.</w:t>
      </w:r>
    </w:p>
    <w:p w14:paraId="745DC96A" w14:textId="7FF1509A" w:rsidR="008B7153" w:rsidRPr="006F6C58" w:rsidRDefault="00361B88" w:rsidP="00B13D86">
      <w:pPr>
        <w:pStyle w:val="11-Text"/>
        <w:rPr>
          <w:rFonts w:asciiTheme="minorHAnsi" w:eastAsia="Noto Sans KR" w:hAnsiTheme="minorHAnsi"/>
          <w:b/>
          <w:bCs/>
          <w:sz w:val="20"/>
          <w:szCs w:val="20"/>
          <w:lang w:eastAsia="ko-KR"/>
        </w:rPr>
      </w:pPr>
      <w:r w:rsidRPr="006F6C58">
        <w:rPr>
          <w:rFonts w:asciiTheme="minorHAnsi" w:eastAsia="Noto Sans KR" w:hAnsiTheme="minorHAnsi"/>
          <w:b/>
          <w:bCs/>
          <w:sz w:val="20"/>
          <w:szCs w:val="20"/>
        </w:rPr>
        <w:t>아우모비오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, IAA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모빌리티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 xml:space="preserve"> 2025 </w:t>
      </w:r>
      <w:r w:rsidRPr="006F6C58">
        <w:rPr>
          <w:rFonts w:asciiTheme="minorHAnsi" w:eastAsia="Noto Sans KR" w:hAnsiTheme="minorHAnsi"/>
          <w:b/>
          <w:bCs/>
          <w:sz w:val="20"/>
          <w:szCs w:val="20"/>
        </w:rPr>
        <w:t>참가</w:t>
      </w:r>
    </w:p>
    <w:p w14:paraId="3D173AD0" w14:textId="7722EF34" w:rsidR="00361B88" w:rsidRPr="006F6C58" w:rsidRDefault="00361B88" w:rsidP="00B13D86">
      <w:pPr>
        <w:pStyle w:val="11-Text"/>
        <w:rPr>
          <w:rFonts w:asciiTheme="minorHAnsi" w:eastAsia="Noto Sans KR" w:hAnsiTheme="minorHAnsi"/>
          <w:sz w:val="20"/>
          <w:szCs w:val="20"/>
          <w:lang w:eastAsia="ko-KR"/>
        </w:rPr>
      </w:pP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아우모비오는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이달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9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일부터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12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일까지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독일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뮌헨에서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열리는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국제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모터쇼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‘IAA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모빌리티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2025’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에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참가한다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.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방문객들은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B1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홀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B01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번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부스에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>서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아우모비오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>가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 xml:space="preserve"> 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>선보이는</w:t>
      </w:r>
      <w:r w:rsidR="00D866B3">
        <w:rPr>
          <w:rFonts w:asciiTheme="minorHAnsi" w:eastAsia="Noto Sans KR" w:hAnsiTheme="minorHAnsi" w:hint="eastAsia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미래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모빌리티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첨단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기술을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직접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만나볼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수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있다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.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특히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미러리스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AR HUD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는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전시장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인근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야외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공간에서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차량에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탑재된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양산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직전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데모를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통해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직접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체험해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볼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수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 xml:space="preserve"> 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있다</w:t>
      </w:r>
      <w:r w:rsidRPr="006F6C58">
        <w:rPr>
          <w:rFonts w:asciiTheme="minorHAnsi" w:eastAsia="Noto Sans KR" w:hAnsiTheme="minorHAnsi"/>
          <w:sz w:val="20"/>
          <w:szCs w:val="20"/>
          <w:lang w:eastAsia="ko-KR"/>
        </w:rPr>
        <w:t>.</w:t>
      </w:r>
    </w:p>
    <w:p w14:paraId="046D68CB" w14:textId="77777777" w:rsidR="009839CE" w:rsidRPr="006F6C58" w:rsidRDefault="009839CE" w:rsidP="008D6176">
      <w:pPr>
        <w:pStyle w:val="04-Boilerplate"/>
        <w:tabs>
          <w:tab w:val="left" w:pos="7369"/>
        </w:tabs>
        <w:rPr>
          <w:rFonts w:eastAsia="Noto Sans KR"/>
          <w:lang w:val="en-US" w:eastAsia="ko-KR"/>
        </w:rPr>
      </w:pPr>
    </w:p>
    <w:p w14:paraId="5E39FD6F" w14:textId="7195F92E" w:rsidR="00234814" w:rsidRPr="006F6C58" w:rsidRDefault="007100E6" w:rsidP="007100E6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F6C58">
        <w:rPr>
          <w:rFonts w:eastAsia="Noto Sans KR" w:cs="맑은 고딕"/>
          <w:sz w:val="16"/>
          <w:szCs w:val="16"/>
          <w:lang w:val="en-GB"/>
        </w:rPr>
        <w:t>아우모비오</w:t>
      </w:r>
      <w:r w:rsidRPr="006F6C58">
        <w:rPr>
          <w:rFonts w:eastAsia="Noto Sans KR"/>
          <w:sz w:val="16"/>
          <w:szCs w:val="16"/>
          <w:lang w:val="en-GB"/>
        </w:rPr>
        <w:t>(AUMOVIO)</w:t>
      </w:r>
      <w:r w:rsidRPr="006F6C58">
        <w:rPr>
          <w:rFonts w:eastAsia="Noto Sans KR" w:cs="맑은 고딕"/>
          <w:sz w:val="16"/>
          <w:szCs w:val="16"/>
          <w:lang w:val="en-GB"/>
        </w:rPr>
        <w:t>는</w:t>
      </w:r>
      <w:r w:rsidRPr="006F6C58">
        <w:rPr>
          <w:rFonts w:eastAsia="Noto Sans KR"/>
          <w:sz w:val="16"/>
          <w:szCs w:val="16"/>
          <w:lang w:val="en-GB"/>
        </w:rPr>
        <w:t xml:space="preserve"> 2025</w:t>
      </w:r>
      <w:r w:rsidRPr="006F6C58">
        <w:rPr>
          <w:rFonts w:eastAsia="Noto Sans KR" w:cs="맑은 고딕"/>
          <w:sz w:val="16"/>
          <w:szCs w:val="16"/>
          <w:lang w:val="en-GB"/>
        </w:rPr>
        <w:t>년</w:t>
      </w:r>
      <w:r w:rsidRPr="006F6C58">
        <w:rPr>
          <w:rFonts w:eastAsia="Noto Sans KR"/>
          <w:sz w:val="16"/>
          <w:szCs w:val="16"/>
          <w:lang w:val="en-GB"/>
        </w:rPr>
        <w:t xml:space="preserve"> 9</w:t>
      </w:r>
      <w:r w:rsidRPr="006F6C58">
        <w:rPr>
          <w:rFonts w:eastAsia="Noto Sans KR" w:cs="맑은 고딕"/>
          <w:sz w:val="16"/>
          <w:szCs w:val="16"/>
          <w:lang w:val="en-GB"/>
        </w:rPr>
        <w:t>월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분사를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기점으로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독립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기업으로서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새롭게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출범하며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기존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콘티넨탈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오토모티브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그룹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부문의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사업을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이어간다</w:t>
      </w:r>
      <w:r w:rsidRPr="006F6C58">
        <w:rPr>
          <w:rFonts w:eastAsia="Noto Sans KR"/>
          <w:sz w:val="16"/>
          <w:szCs w:val="16"/>
          <w:lang w:val="en-GB"/>
        </w:rPr>
        <w:t xml:space="preserve">. </w:t>
      </w:r>
      <w:r w:rsidRPr="006F6C58">
        <w:rPr>
          <w:rFonts w:eastAsia="Noto Sans KR" w:cs="맑은 고딕"/>
          <w:sz w:val="16"/>
          <w:szCs w:val="16"/>
          <w:lang w:val="en-GB"/>
        </w:rPr>
        <w:t>아우모비오는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기술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및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전자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전문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기업으로서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모빌리티의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안전성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흥미성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연결성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자율성을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구현하는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폭넓은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포트폴리오를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제공한다</w:t>
      </w:r>
      <w:r w:rsidRPr="006F6C58">
        <w:rPr>
          <w:rFonts w:eastAsia="Noto Sans KR"/>
          <w:sz w:val="16"/>
          <w:szCs w:val="16"/>
          <w:lang w:val="en-GB"/>
        </w:rPr>
        <w:t xml:space="preserve">. </w:t>
      </w:r>
      <w:r w:rsidRPr="006F6C58">
        <w:rPr>
          <w:rFonts w:eastAsia="Noto Sans KR" w:cs="맑은 고딕"/>
          <w:sz w:val="16"/>
          <w:szCs w:val="16"/>
          <w:lang w:val="en-GB"/>
        </w:rPr>
        <w:t>주요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사업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영역은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센서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솔루션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디스플레이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제동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및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컴포트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시스템과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소프트웨어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차량</w:t>
      </w:r>
      <w:r w:rsidRPr="006F6C58">
        <w:rPr>
          <w:rFonts w:eastAsia="Noto Sans KR"/>
          <w:sz w:val="16"/>
          <w:szCs w:val="16"/>
          <w:lang w:val="en-GB"/>
        </w:rPr>
        <w:t>(SDV)</w:t>
      </w:r>
      <w:r w:rsidRPr="006F6C58">
        <w:rPr>
          <w:rFonts w:eastAsia="Noto Sans KR" w:cs="맑은 고딕"/>
          <w:sz w:val="16"/>
          <w:szCs w:val="16"/>
          <w:lang w:val="en-GB"/>
        </w:rPr>
        <w:t>을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위한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소프트웨어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아키텍처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플랫폼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보조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시스템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등으로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구성되어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있다</w:t>
      </w:r>
      <w:r w:rsidRPr="006F6C58">
        <w:rPr>
          <w:rFonts w:eastAsia="Noto Sans KR"/>
          <w:sz w:val="16"/>
          <w:szCs w:val="16"/>
          <w:lang w:val="en-GB"/>
        </w:rPr>
        <w:t xml:space="preserve">. </w:t>
      </w:r>
      <w:r w:rsidRPr="006F6C58">
        <w:rPr>
          <w:rFonts w:eastAsia="Noto Sans KR" w:cs="맑은 고딕"/>
          <w:sz w:val="16"/>
          <w:szCs w:val="16"/>
          <w:lang w:val="en-GB"/>
        </w:rPr>
        <w:t>아우모비오는</w:t>
      </w:r>
      <w:r w:rsidRPr="006F6C58">
        <w:rPr>
          <w:rFonts w:eastAsia="Noto Sans KR"/>
          <w:sz w:val="16"/>
          <w:szCs w:val="16"/>
          <w:lang w:val="en-GB"/>
        </w:rPr>
        <w:t xml:space="preserve"> 2024</w:t>
      </w:r>
      <w:r w:rsidRPr="006F6C58">
        <w:rPr>
          <w:rFonts w:eastAsia="Noto Sans KR" w:cs="맑은 고딕"/>
          <w:sz w:val="16"/>
          <w:szCs w:val="16"/>
          <w:lang w:val="en-GB"/>
        </w:rPr>
        <w:t>년</w:t>
      </w:r>
      <w:r w:rsidRPr="006F6C58">
        <w:rPr>
          <w:rFonts w:eastAsia="Noto Sans KR"/>
          <w:sz w:val="16"/>
          <w:szCs w:val="16"/>
          <w:lang w:val="en-GB"/>
        </w:rPr>
        <w:t xml:space="preserve"> 196</w:t>
      </w:r>
      <w:r w:rsidRPr="006F6C58">
        <w:rPr>
          <w:rFonts w:eastAsia="Noto Sans KR" w:cs="맑은 고딕"/>
          <w:sz w:val="16"/>
          <w:szCs w:val="16"/>
          <w:lang w:val="en-GB"/>
        </w:rPr>
        <w:t>억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유로</w:t>
      </w:r>
      <w:r w:rsidRPr="006F6C58">
        <w:rPr>
          <w:rFonts w:eastAsia="Noto Sans KR"/>
          <w:sz w:val="16"/>
          <w:szCs w:val="16"/>
          <w:lang w:val="en-GB"/>
        </w:rPr>
        <w:t>(</w:t>
      </w:r>
      <w:r w:rsidRPr="006F6C58">
        <w:rPr>
          <w:rFonts w:eastAsia="Noto Sans KR" w:cs="맑은 고딕"/>
          <w:sz w:val="16"/>
          <w:szCs w:val="16"/>
          <w:lang w:val="en-GB"/>
        </w:rPr>
        <w:t>한화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약</w:t>
      </w:r>
      <w:r w:rsidRPr="006F6C58">
        <w:rPr>
          <w:rFonts w:eastAsia="Noto Sans KR"/>
          <w:sz w:val="16"/>
          <w:szCs w:val="16"/>
          <w:lang w:val="en-GB"/>
        </w:rPr>
        <w:t xml:space="preserve"> 32</w:t>
      </w:r>
      <w:r w:rsidRPr="006F6C58">
        <w:rPr>
          <w:rFonts w:eastAsia="Noto Sans KR" w:cs="맑은 고딕"/>
          <w:sz w:val="16"/>
          <w:szCs w:val="16"/>
          <w:lang w:val="en-GB"/>
        </w:rPr>
        <w:t>조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원</w:t>
      </w:r>
      <w:r w:rsidRPr="006F6C58">
        <w:rPr>
          <w:rFonts w:eastAsia="Noto Sans KR"/>
          <w:sz w:val="16"/>
          <w:szCs w:val="16"/>
          <w:lang w:val="en-GB"/>
        </w:rPr>
        <w:t>)</w:t>
      </w:r>
      <w:r w:rsidRPr="006F6C58">
        <w:rPr>
          <w:rFonts w:eastAsia="Noto Sans KR" w:cs="맑은 고딕"/>
          <w:sz w:val="16"/>
          <w:szCs w:val="16"/>
          <w:lang w:val="en-GB"/>
        </w:rPr>
        <w:t>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매출을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기록했으며</w:t>
      </w:r>
      <w:r w:rsidRPr="006F6C58">
        <w:rPr>
          <w:rFonts w:eastAsia="Noto Sans KR"/>
          <w:sz w:val="16"/>
          <w:szCs w:val="16"/>
          <w:lang w:val="en-GB"/>
        </w:rPr>
        <w:t xml:space="preserve">, </w:t>
      </w:r>
      <w:r w:rsidRPr="006F6C58">
        <w:rPr>
          <w:rFonts w:eastAsia="Noto Sans KR" w:cs="맑은 고딕"/>
          <w:sz w:val="16"/>
          <w:szCs w:val="16"/>
          <w:lang w:val="en-GB"/>
        </w:rPr>
        <w:t>독일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프랑크푸르트에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본사를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두고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전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세계</w:t>
      </w:r>
      <w:r w:rsidRPr="006F6C58">
        <w:rPr>
          <w:rFonts w:eastAsia="Noto Sans KR"/>
          <w:sz w:val="16"/>
          <w:szCs w:val="16"/>
          <w:lang w:val="en-GB"/>
        </w:rPr>
        <w:t xml:space="preserve"> 100</w:t>
      </w:r>
      <w:r w:rsidRPr="006F6C58">
        <w:rPr>
          <w:rFonts w:eastAsia="Noto Sans KR" w:cs="맑은 고딕"/>
          <w:sz w:val="16"/>
          <w:szCs w:val="16"/>
          <w:lang w:val="en-GB"/>
        </w:rPr>
        <w:t>여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개국에서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약</w:t>
      </w:r>
      <w:r w:rsidRPr="006F6C58">
        <w:rPr>
          <w:rFonts w:eastAsia="Noto Sans KR"/>
          <w:sz w:val="16"/>
          <w:szCs w:val="16"/>
          <w:lang w:val="en-GB"/>
        </w:rPr>
        <w:t xml:space="preserve"> 87,000</w:t>
      </w:r>
      <w:r w:rsidRPr="006F6C58">
        <w:rPr>
          <w:rFonts w:eastAsia="Noto Sans KR" w:cs="맑은 고딕"/>
          <w:sz w:val="16"/>
          <w:szCs w:val="16"/>
          <w:lang w:val="en-GB"/>
        </w:rPr>
        <w:t>명의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직원과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함께하고</w:t>
      </w:r>
      <w:r w:rsidRPr="006F6C58">
        <w:rPr>
          <w:rFonts w:eastAsia="Noto Sans KR"/>
          <w:sz w:val="16"/>
          <w:szCs w:val="16"/>
          <w:lang w:val="en-GB"/>
        </w:rPr>
        <w:t xml:space="preserve"> </w:t>
      </w:r>
      <w:r w:rsidRPr="006F6C58">
        <w:rPr>
          <w:rFonts w:eastAsia="Noto Sans KR" w:cs="맑은 고딕"/>
          <w:sz w:val="16"/>
          <w:szCs w:val="16"/>
          <w:lang w:val="en-GB"/>
        </w:rPr>
        <w:t>있</w:t>
      </w:r>
      <w:r w:rsidRPr="006F6C58">
        <w:rPr>
          <w:rFonts w:eastAsia="Noto Sans KR" w:cs="맑은 고딕"/>
          <w:sz w:val="16"/>
          <w:szCs w:val="16"/>
          <w:lang w:val="en-GB" w:eastAsia="ko-KR"/>
        </w:rPr>
        <w:t>다</w:t>
      </w:r>
      <w:r w:rsidRPr="006F6C58">
        <w:rPr>
          <w:rFonts w:eastAsia="Noto Sans KR" w:cs="맑은 고딕"/>
          <w:sz w:val="16"/>
          <w:szCs w:val="16"/>
          <w:lang w:val="en-GB" w:eastAsia="ko-KR"/>
        </w:rPr>
        <w:t>.</w:t>
      </w:r>
      <w:r w:rsidR="008D6176" w:rsidRPr="006F6C58">
        <w:rPr>
          <w:rFonts w:eastAsia="Noto Sans KR"/>
          <w:sz w:val="16"/>
          <w:szCs w:val="16"/>
          <w:lang w:val="en-GB"/>
        </w:rPr>
        <w:t xml:space="preserve"> </w:t>
      </w:r>
    </w:p>
    <w:p w14:paraId="03A22B21" w14:textId="36E01FF7" w:rsidR="009E68CE" w:rsidRPr="006F6C58" w:rsidRDefault="009E68CE" w:rsidP="00B13D86">
      <w:pPr>
        <w:pStyle w:val="11-Text"/>
        <w:rPr>
          <w:rFonts w:asciiTheme="minorHAnsi" w:eastAsia="Noto Sans KR" w:hAnsiTheme="minorHAnsi"/>
          <w:sz w:val="16"/>
          <w:szCs w:val="16"/>
        </w:rPr>
      </w:pPr>
      <w:r w:rsidRPr="006F6C58">
        <w:rPr>
          <w:rFonts w:asciiTheme="minorHAnsi" w:eastAsia="Noto Sans KR" w:hAnsiTheme="minorHAns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E944DE" id="Gerade Verbindung 14" o:spid="_x0000_s1026" style="position:absolute;left:0;text-align:left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4b1wEAAAwEAAAOAAAAZHJzL2Uyb0RvYy54bWysU01v2zAMvQ/YfxB0X2wXadEacXpo0V6G&#10;LdjW3RWZigXoC5QaO/9+lJI4xTZg2DAfZFPie+R7olf3kzVsDxi1dx1vFjVn4KTvtdt1/OXb04db&#10;zmISrhfGO+j4ASK/X79/txpDC1d+8KYHZETiYjuGjg8phbaqohzAirjwARwdKo9WJApxV/UoRmK3&#10;prqq65tq9NgH9BJipN3H4yFfF36lQKbPSkVIzHScektlxbJu81qtV6LdoQiDlqc2xD90YYV2VHSm&#10;ehRJsFfUv1BZLdFHr9JCelt5pbSEooHUNPVPar4OIkDRQubEMNsU/x+t/LTfINM93d11XS/vmuu7&#10;hjMnLN3VM6DogX0H3GrXv7oda5bZsDHElnAPboOnKIYNZvWTQpvfpItNxeTDbDJMiUnaXN7e1PRw&#10;Js9n1QUYMKZn8Jblj44b7bJ+0Yr9x5ioGKWeU/K2cXmN3uj+SRtTgjw58GCQ7QXdeZqa3DLh3mRR&#10;lJFVFnJsvXylg4Ej6xdQ5Ak125TqZRovnEJKcOnMaxxlZ5iiDmZg/WfgKT9DoUzq34BnRKnsXZrB&#10;VjuPv6t+sUId888OHHVnC7a+P5RLLdbQyBXnTr9Hnum3cYFffuL1DwAAAP//AwBQSwMEFAAGAAgA&#10;AAAhAOerBTbbAAAABgEAAA8AAABkcnMvZG93bnJldi54bWxMjkFLw0AQhe+C/2EZwYu0myqJJWZT&#10;JNCLB8FGisdtdpoNZmdDdtuk/94pHvQyzJs3vPcVm9n14oxj6DwpWC0TEEiNNx21Cj7r7WINIkRN&#10;RveeUMEFA2zK25tC58ZP9IHnXWwFh1DItQIb45BLGRqLToelH5DYO/rR6chybKUZ9cThrpePSZJJ&#10;pzviBqsHrCw237uTU/DVPjxt9zXVUxXfj5mdL/u3tFLq/m5+fQERcY5/z3DFZ3QomengT2SC6K9a&#10;RJ6rFAS7z1nKy+H3IMtC/scvfwAAAP//AwBQSwECLQAUAAYACAAAACEAtoM4kv4AAADhAQAAEwAA&#10;AAAAAAAAAAAAAAAAAAAAW0NvbnRlbnRfVHlwZXNdLnhtbFBLAQItABQABgAIAAAAIQA4/SH/1gAA&#10;AJQBAAALAAAAAAAAAAAAAAAAAC8BAABfcmVscy8ucmVsc1BLAQItABQABgAIAAAAIQBU2v4b1wEA&#10;AAwEAAAOAAAAAAAAAAAAAAAAAC4CAABkcnMvZTJvRG9jLnhtbFBLAQItABQABgAIAAAAIQDnqwU2&#10;2wAAAAYBAAAPAAAAAAAAAAAAAAAAADE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6F6C58" w:rsidRDefault="00D8082B" w:rsidP="00514C68">
      <w:pPr>
        <w:pStyle w:val="04-Boilerplate"/>
        <w:tabs>
          <w:tab w:val="left" w:pos="7369"/>
        </w:tabs>
        <w:rPr>
          <w:rStyle w:val="af0"/>
          <w:rFonts w:eastAsia="Noto Sans KR"/>
          <w:sz w:val="16"/>
          <w:szCs w:val="16"/>
          <w:lang w:val="en-US" w:eastAsia="ko-KR"/>
        </w:rPr>
      </w:pPr>
      <w:r w:rsidRPr="006F6C58">
        <w:rPr>
          <w:rStyle w:val="af0"/>
          <w:rFonts w:eastAsia="Noto Sans KR" w:cs="맑은 고딕"/>
          <w:sz w:val="16"/>
          <w:szCs w:val="16"/>
          <w:lang w:val="en-US" w:eastAsia="ko-KR"/>
        </w:rPr>
        <w:t>자료</w:t>
      </w:r>
      <w:r w:rsidRPr="006F6C58">
        <w:rPr>
          <w:rStyle w:val="af0"/>
          <w:rFonts w:eastAsia="Noto Sans KR" w:cs="맑은 고딕"/>
          <w:sz w:val="16"/>
          <w:szCs w:val="16"/>
          <w:lang w:val="en-US" w:eastAsia="ko-KR"/>
        </w:rPr>
        <w:t xml:space="preserve"> </w:t>
      </w:r>
      <w:r w:rsidRPr="006F6C58">
        <w:rPr>
          <w:rStyle w:val="af0"/>
          <w:rFonts w:eastAsia="Noto Sans KR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6F6C58" w:rsidRDefault="00D8082B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F6C58">
        <w:rPr>
          <w:rFonts w:eastAsia="Noto Sans KR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6F6C58" w:rsidRDefault="00420CD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F6C58">
        <w:rPr>
          <w:rFonts w:eastAsia="Noto Sans KR" w:cs="맑은 고딕"/>
          <w:sz w:val="16"/>
          <w:szCs w:val="16"/>
          <w:lang w:val="en-US" w:eastAsia="ko-KR"/>
        </w:rPr>
        <w:t>책임매니저</w:t>
      </w:r>
    </w:p>
    <w:p w14:paraId="327B7779" w14:textId="661BE5D7" w:rsidR="007401B4" w:rsidRPr="006F6C58" w:rsidRDefault="00607B2D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 w:eastAsia="ko-KR"/>
        </w:rPr>
      </w:pPr>
      <w:r w:rsidRPr="006F6C58">
        <w:rPr>
          <w:rFonts w:eastAsia="Noto Sans KR" w:cs="맑은 고딕"/>
          <w:sz w:val="16"/>
          <w:szCs w:val="16"/>
          <w:lang w:val="en-US" w:eastAsia="ko-KR"/>
        </w:rPr>
        <w:lastRenderedPageBreak/>
        <w:t>아우모비오</w:t>
      </w:r>
      <w:r w:rsidR="009A2054" w:rsidRPr="006F6C58">
        <w:rPr>
          <w:rFonts w:eastAsia="Noto Sans KR" w:cs="맑은 고딕"/>
          <w:sz w:val="16"/>
          <w:szCs w:val="16"/>
          <w:lang w:val="en-US" w:eastAsia="ko-KR"/>
        </w:rPr>
        <w:t xml:space="preserve"> </w:t>
      </w:r>
      <w:r w:rsidR="007366A8" w:rsidRPr="006F6C58">
        <w:rPr>
          <w:rFonts w:eastAsia="Noto Sans KR" w:cs="맑은 고딕"/>
          <w:sz w:val="16"/>
          <w:szCs w:val="16"/>
          <w:lang w:val="en-US" w:eastAsia="ko-KR"/>
        </w:rPr>
        <w:t>코리아</w:t>
      </w:r>
    </w:p>
    <w:p w14:paraId="309F034D" w14:textId="3F1DA6A9" w:rsidR="00464524" w:rsidRPr="006F6C58" w:rsidRDefault="00D1128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F6C58">
        <w:rPr>
          <w:rFonts w:eastAsia="Noto Sans KR"/>
          <w:sz w:val="16"/>
          <w:szCs w:val="16"/>
          <w:lang w:val="en-US"/>
        </w:rPr>
        <w:t>+82-70-7914-4942</w:t>
      </w:r>
    </w:p>
    <w:p w14:paraId="20393F70" w14:textId="7D9870C0" w:rsidR="00076F6D" w:rsidRDefault="003E0E8A" w:rsidP="00076F6D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hyperlink r:id="rId12" w:history="1">
        <w:r w:rsidRPr="00B9460F">
          <w:rPr>
            <w:rStyle w:val="ad"/>
            <w:rFonts w:eastAsia="Noto Sans KR"/>
            <w:sz w:val="16"/>
            <w:szCs w:val="16"/>
            <w:lang w:val="en-US"/>
          </w:rPr>
          <w:t>Hyukchul.choi@aumovio.com</w:t>
        </w:r>
      </w:hyperlink>
    </w:p>
    <w:sectPr w:rsidR="00076F6D" w:rsidSect="00070D6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4198" w14:textId="77777777" w:rsidR="008C2410" w:rsidRPr="004E10CE" w:rsidRDefault="008C241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47A9B53D" w14:textId="77777777" w:rsidR="008C2410" w:rsidRPr="004E10CE" w:rsidRDefault="008C241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4EB83F04" w14:textId="77777777" w:rsidR="008C2410" w:rsidRPr="004E10CE" w:rsidRDefault="008C2410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oto Sans KR">
    <w:altName w:val="맑은 고딕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57DD4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left:0;text-align:left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2Tm1gEAAI0DAAAOAAAAZHJzL2Uyb0RvYy54bWysU01vGyEQvVfqf0Dc613balqtvM7BaXJJ&#10;W0tJe58FdhcVGDRgr/3vC/ijaXuLwgExDO/NzJthdXuwhu0VBY2u5fNZzZlyAqV2Q8t/PN9/+MxZ&#10;iOAkGHSq5UcV+O36/bvV5Bu1wBGNVMQSiQvN5Fs+xuibqgpiVBbCDL1yydkjWYjJpKGSBFNit6Za&#10;1PVNNSFJTyhUCOn27uTk68Lf90rE730fVGSm5Sm3WHYqe5f3ar2CZiDwoxbnNOAVWVjQLgW9Ut1B&#10;BLYj/R+V1YIwYB9nAm2Ffa+FKjWkaub1P9U8jeBVqSWJE/xVpvB2tOLbfktMy5YvOXNgU4seFIFU&#10;7KeiTju5cwOzOrJtr7RhyyzY5EOTcBu3pVyyOLgn/4jiV2AONyO4QZXEn48+sc0zovoLko3gU9hu&#10;+ooyvYFdxKLeoSebKZMu7FCadLw2SR0iE+ly8alOizNxcVXQXHCeQnxQaFk+tDxEAj2McYPOpUlA&#10;mpcosH8MMWcFzQWQgzq818aUgTCOTS2/WX6sCyCg0TI787NAQ7cxxPaQR6qsUmLyvHxGuHOykI0K&#10;5JfzOYI2p3MKbtxZmSzGSdYO5XFLF8VSz0uW5/nMQ/XSLug/v2j9GwAA//8DAFBLAwQUAAYACAAA&#10;ACEANGQyONsAAAAHAQAADwAAAGRycy9kb3ducmV2LnhtbEyPT0vDQBDF74LfYRnBm90YqpSYTZGq&#10;4KloFUtv0+yYBLOzIbv547d3BKHe5s0b3vtNvp5dq0bqQ+PZwPUiAUVcettwZeD97elqBSpEZIut&#10;ZzLwTQHWxflZjpn1E7/SuIuVkhAOGRqoY+wyrUNZk8Ow8B2xeJ++dxhF9pW2PU4S7lqdJsmtdtiw&#10;NNTY0aam8ms3OAMOn/2Q1ptx+zE/vNjpwOX2cW/M5cV8fwcq0hxPx/CLL+hQCNPRD2yDag3II9HA&#10;apnKIPYyvQF1/FvoItf/+YsfAAAA//8DAFBLAQItABQABgAIAAAAIQC2gziS/gAAAOEBAAATAAAA&#10;AAAAAAAAAAAAAAAAAABbQ29udGVudF9UeXBlc10ueG1sUEsBAi0AFAAGAAgAAAAhADj9If/WAAAA&#10;lAEAAAsAAAAAAAAAAAAAAAAALwEAAF9yZWxzLy5yZWxzUEsBAi0AFAAGAAgAAAAhACsrZObWAQAA&#10;jQMAAA4AAAAAAAAAAAAAAAAALgIAAGRycy9lMm9Eb2MueG1sUEsBAi0AFAAGAAgAAAAhADRkMjjb&#10;AAAABwEAAA8AAAAAAAAAAAAAAAAAMAQAAGRycy9kb3ducmV2LnhtbFBLBQYAAAAABAAEAPMAAAA4&#10;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AB29" w14:textId="77777777" w:rsidR="008C2410" w:rsidRPr="004E10CE" w:rsidRDefault="008C241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10D047C7" w14:textId="77777777" w:rsidR="008C2410" w:rsidRPr="004E10CE" w:rsidRDefault="008C241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39888019" w14:textId="77777777" w:rsidR="008C2410" w:rsidRPr="004E10CE" w:rsidRDefault="008C2410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3415A05D" w:rsidR="00DE4508" w:rsidRPr="004E10CE" w:rsidRDefault="00D866B3" w:rsidP="00D866B3">
    <w:pPr>
      <w:rPr>
        <w:rFonts w:asciiTheme="majorHAnsi" w:hAnsiTheme="majorHAnsi"/>
      </w:rPr>
    </w:pPr>
    <w:r>
      <w:rPr>
        <w:rFonts w:asciiTheme="majorHAnsi" w:hAnsiTheme="majorHAnsi"/>
        <w:lang w:eastAsia="ko-KR"/>
      </w:rPr>
      <w:br/>
    </w:r>
    <w:r w:rsidR="007538B6"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25980571">
    <w:abstractNumId w:val="2"/>
  </w:num>
  <w:num w:numId="2" w16cid:durableId="1563444349">
    <w:abstractNumId w:val="2"/>
  </w:num>
  <w:num w:numId="3" w16cid:durableId="823668914">
    <w:abstractNumId w:val="2"/>
  </w:num>
  <w:num w:numId="4" w16cid:durableId="1100878654">
    <w:abstractNumId w:val="2"/>
  </w:num>
  <w:num w:numId="5" w16cid:durableId="761219665">
    <w:abstractNumId w:val="2"/>
  </w:num>
  <w:num w:numId="6" w16cid:durableId="1016811175">
    <w:abstractNumId w:val="3"/>
  </w:num>
  <w:num w:numId="7" w16cid:durableId="845243854">
    <w:abstractNumId w:val="0"/>
  </w:num>
  <w:num w:numId="8" w16cid:durableId="126283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67A1"/>
    <w:rsid w:val="000219AF"/>
    <w:rsid w:val="00025653"/>
    <w:rsid w:val="000259D3"/>
    <w:rsid w:val="000313EE"/>
    <w:rsid w:val="0004287E"/>
    <w:rsid w:val="00044C08"/>
    <w:rsid w:val="00045F67"/>
    <w:rsid w:val="000511E4"/>
    <w:rsid w:val="0006310A"/>
    <w:rsid w:val="000631C8"/>
    <w:rsid w:val="00070D66"/>
    <w:rsid w:val="000732C7"/>
    <w:rsid w:val="00076F6D"/>
    <w:rsid w:val="000772D3"/>
    <w:rsid w:val="0008386E"/>
    <w:rsid w:val="00095547"/>
    <w:rsid w:val="0009752B"/>
    <w:rsid w:val="0009780C"/>
    <w:rsid w:val="000A39E1"/>
    <w:rsid w:val="000A646F"/>
    <w:rsid w:val="000B4106"/>
    <w:rsid w:val="000C0C39"/>
    <w:rsid w:val="000C334D"/>
    <w:rsid w:val="000E5FCA"/>
    <w:rsid w:val="000E6CD0"/>
    <w:rsid w:val="000F4E2D"/>
    <w:rsid w:val="000F7756"/>
    <w:rsid w:val="000F7E19"/>
    <w:rsid w:val="00102ADC"/>
    <w:rsid w:val="00106E85"/>
    <w:rsid w:val="00113103"/>
    <w:rsid w:val="0012538E"/>
    <w:rsid w:val="001273AE"/>
    <w:rsid w:val="00130DED"/>
    <w:rsid w:val="00135205"/>
    <w:rsid w:val="00137CB5"/>
    <w:rsid w:val="001431E3"/>
    <w:rsid w:val="0015035F"/>
    <w:rsid w:val="00153B80"/>
    <w:rsid w:val="00167F55"/>
    <w:rsid w:val="00170C7E"/>
    <w:rsid w:val="001715E8"/>
    <w:rsid w:val="001719A8"/>
    <w:rsid w:val="00175A9D"/>
    <w:rsid w:val="00186BAA"/>
    <w:rsid w:val="001918A0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41B0"/>
    <w:rsid w:val="001F058D"/>
    <w:rsid w:val="00205C3A"/>
    <w:rsid w:val="002064CA"/>
    <w:rsid w:val="00207863"/>
    <w:rsid w:val="00213B9A"/>
    <w:rsid w:val="002168E4"/>
    <w:rsid w:val="00221AC2"/>
    <w:rsid w:val="00222AA8"/>
    <w:rsid w:val="002243E5"/>
    <w:rsid w:val="002268A2"/>
    <w:rsid w:val="00230E72"/>
    <w:rsid w:val="00230F7F"/>
    <w:rsid w:val="002344A2"/>
    <w:rsid w:val="00234814"/>
    <w:rsid w:val="002351EA"/>
    <w:rsid w:val="00236446"/>
    <w:rsid w:val="002407A2"/>
    <w:rsid w:val="00241225"/>
    <w:rsid w:val="002418E5"/>
    <w:rsid w:val="00241DFF"/>
    <w:rsid w:val="00242E17"/>
    <w:rsid w:val="00245363"/>
    <w:rsid w:val="0025357A"/>
    <w:rsid w:val="00253BC9"/>
    <w:rsid w:val="00256B14"/>
    <w:rsid w:val="002700F3"/>
    <w:rsid w:val="0027219D"/>
    <w:rsid w:val="002722D3"/>
    <w:rsid w:val="00276547"/>
    <w:rsid w:val="002831C6"/>
    <w:rsid w:val="00295D87"/>
    <w:rsid w:val="0029667F"/>
    <w:rsid w:val="002A1546"/>
    <w:rsid w:val="002A41B5"/>
    <w:rsid w:val="002A48B7"/>
    <w:rsid w:val="002A4AB7"/>
    <w:rsid w:val="002B68F2"/>
    <w:rsid w:val="002B7F67"/>
    <w:rsid w:val="002C0612"/>
    <w:rsid w:val="002C1615"/>
    <w:rsid w:val="002C2B9F"/>
    <w:rsid w:val="002D2384"/>
    <w:rsid w:val="002D2A89"/>
    <w:rsid w:val="002D2D38"/>
    <w:rsid w:val="002D39F2"/>
    <w:rsid w:val="002D3B49"/>
    <w:rsid w:val="002D725F"/>
    <w:rsid w:val="00305470"/>
    <w:rsid w:val="00306A56"/>
    <w:rsid w:val="00315CE5"/>
    <w:rsid w:val="00316699"/>
    <w:rsid w:val="0031750E"/>
    <w:rsid w:val="003261EF"/>
    <w:rsid w:val="00331853"/>
    <w:rsid w:val="0033398F"/>
    <w:rsid w:val="00335775"/>
    <w:rsid w:val="00340E7A"/>
    <w:rsid w:val="003511E1"/>
    <w:rsid w:val="003528D8"/>
    <w:rsid w:val="00353448"/>
    <w:rsid w:val="00361B88"/>
    <w:rsid w:val="00362486"/>
    <w:rsid w:val="00367CB8"/>
    <w:rsid w:val="00391614"/>
    <w:rsid w:val="003A0C3A"/>
    <w:rsid w:val="003A5AD2"/>
    <w:rsid w:val="003A62CF"/>
    <w:rsid w:val="003B02BB"/>
    <w:rsid w:val="003C32EC"/>
    <w:rsid w:val="003D5DF6"/>
    <w:rsid w:val="003E0C61"/>
    <w:rsid w:val="003E0E8A"/>
    <w:rsid w:val="003E48CE"/>
    <w:rsid w:val="003F4E90"/>
    <w:rsid w:val="003F55AD"/>
    <w:rsid w:val="003F60E7"/>
    <w:rsid w:val="00416379"/>
    <w:rsid w:val="00420CDC"/>
    <w:rsid w:val="004242E3"/>
    <w:rsid w:val="00425155"/>
    <w:rsid w:val="00434021"/>
    <w:rsid w:val="0043614D"/>
    <w:rsid w:val="0044106C"/>
    <w:rsid w:val="004434B2"/>
    <w:rsid w:val="00443D61"/>
    <w:rsid w:val="00445A42"/>
    <w:rsid w:val="00446BE8"/>
    <w:rsid w:val="00464524"/>
    <w:rsid w:val="004703F7"/>
    <w:rsid w:val="00474AF3"/>
    <w:rsid w:val="00475D3E"/>
    <w:rsid w:val="004763E1"/>
    <w:rsid w:val="00476924"/>
    <w:rsid w:val="004818A7"/>
    <w:rsid w:val="00493125"/>
    <w:rsid w:val="00493C63"/>
    <w:rsid w:val="0049432B"/>
    <w:rsid w:val="00495D7F"/>
    <w:rsid w:val="004A0E55"/>
    <w:rsid w:val="004A1842"/>
    <w:rsid w:val="004A23A2"/>
    <w:rsid w:val="004B1EBF"/>
    <w:rsid w:val="004C433A"/>
    <w:rsid w:val="004C6C5D"/>
    <w:rsid w:val="004C7897"/>
    <w:rsid w:val="004D7555"/>
    <w:rsid w:val="004E10CE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56147"/>
    <w:rsid w:val="005615BA"/>
    <w:rsid w:val="005743DE"/>
    <w:rsid w:val="005743E4"/>
    <w:rsid w:val="00575716"/>
    <w:rsid w:val="0058394E"/>
    <w:rsid w:val="00583A84"/>
    <w:rsid w:val="00587D8D"/>
    <w:rsid w:val="00593508"/>
    <w:rsid w:val="00593D58"/>
    <w:rsid w:val="005A2933"/>
    <w:rsid w:val="005A3BAE"/>
    <w:rsid w:val="005A5D8F"/>
    <w:rsid w:val="005B53C0"/>
    <w:rsid w:val="005B6C09"/>
    <w:rsid w:val="005C0485"/>
    <w:rsid w:val="005C2180"/>
    <w:rsid w:val="005D30BD"/>
    <w:rsid w:val="005E7F23"/>
    <w:rsid w:val="005F042A"/>
    <w:rsid w:val="005F10CC"/>
    <w:rsid w:val="005F3928"/>
    <w:rsid w:val="006001F3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F5A59"/>
    <w:rsid w:val="006F6C58"/>
    <w:rsid w:val="00706674"/>
    <w:rsid w:val="007100E6"/>
    <w:rsid w:val="00710E71"/>
    <w:rsid w:val="007124FE"/>
    <w:rsid w:val="0071626D"/>
    <w:rsid w:val="0071745B"/>
    <w:rsid w:val="007233C9"/>
    <w:rsid w:val="007366A8"/>
    <w:rsid w:val="00736F32"/>
    <w:rsid w:val="00737FD1"/>
    <w:rsid w:val="007401B4"/>
    <w:rsid w:val="00741021"/>
    <w:rsid w:val="00743479"/>
    <w:rsid w:val="00743C34"/>
    <w:rsid w:val="007442D3"/>
    <w:rsid w:val="00745F58"/>
    <w:rsid w:val="00752F2D"/>
    <w:rsid w:val="007538B6"/>
    <w:rsid w:val="00757C66"/>
    <w:rsid w:val="00766348"/>
    <w:rsid w:val="0077466D"/>
    <w:rsid w:val="0078467B"/>
    <w:rsid w:val="00784B88"/>
    <w:rsid w:val="0078561B"/>
    <w:rsid w:val="00786B8B"/>
    <w:rsid w:val="00795F3B"/>
    <w:rsid w:val="00796CCB"/>
    <w:rsid w:val="007B5E78"/>
    <w:rsid w:val="007C3044"/>
    <w:rsid w:val="007C34E5"/>
    <w:rsid w:val="007D1510"/>
    <w:rsid w:val="007E340F"/>
    <w:rsid w:val="007E3650"/>
    <w:rsid w:val="007E5627"/>
    <w:rsid w:val="007F0750"/>
    <w:rsid w:val="007F3966"/>
    <w:rsid w:val="00805B39"/>
    <w:rsid w:val="00805DF0"/>
    <w:rsid w:val="00813E6E"/>
    <w:rsid w:val="00814C00"/>
    <w:rsid w:val="008251AF"/>
    <w:rsid w:val="0083080A"/>
    <w:rsid w:val="008308EF"/>
    <w:rsid w:val="00836752"/>
    <w:rsid w:val="00840836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3B1D"/>
    <w:rsid w:val="008A3A56"/>
    <w:rsid w:val="008B51FB"/>
    <w:rsid w:val="008B7153"/>
    <w:rsid w:val="008C0DF0"/>
    <w:rsid w:val="008C0EC8"/>
    <w:rsid w:val="008C182F"/>
    <w:rsid w:val="008C1ADB"/>
    <w:rsid w:val="008C2410"/>
    <w:rsid w:val="008C730E"/>
    <w:rsid w:val="008D6176"/>
    <w:rsid w:val="008D6E01"/>
    <w:rsid w:val="008E5A86"/>
    <w:rsid w:val="008E5C7F"/>
    <w:rsid w:val="008E6CAB"/>
    <w:rsid w:val="008F6017"/>
    <w:rsid w:val="00900D9B"/>
    <w:rsid w:val="00903D0C"/>
    <w:rsid w:val="00910A14"/>
    <w:rsid w:val="00926E02"/>
    <w:rsid w:val="00927719"/>
    <w:rsid w:val="00930E68"/>
    <w:rsid w:val="00931D3E"/>
    <w:rsid w:val="00934A87"/>
    <w:rsid w:val="00940E3C"/>
    <w:rsid w:val="0094568A"/>
    <w:rsid w:val="009461F8"/>
    <w:rsid w:val="0096426A"/>
    <w:rsid w:val="009671D3"/>
    <w:rsid w:val="00970E1F"/>
    <w:rsid w:val="009839CE"/>
    <w:rsid w:val="009852C7"/>
    <w:rsid w:val="00992BEE"/>
    <w:rsid w:val="0099603A"/>
    <w:rsid w:val="009A0347"/>
    <w:rsid w:val="009A0902"/>
    <w:rsid w:val="009A2054"/>
    <w:rsid w:val="009B11C3"/>
    <w:rsid w:val="009B11F9"/>
    <w:rsid w:val="009B574E"/>
    <w:rsid w:val="009B5BA3"/>
    <w:rsid w:val="009B676C"/>
    <w:rsid w:val="009C06E9"/>
    <w:rsid w:val="009C134D"/>
    <w:rsid w:val="009C3DAD"/>
    <w:rsid w:val="009C40BB"/>
    <w:rsid w:val="009C7CEF"/>
    <w:rsid w:val="009C7DFF"/>
    <w:rsid w:val="009D27B0"/>
    <w:rsid w:val="009E6275"/>
    <w:rsid w:val="009E64DB"/>
    <w:rsid w:val="009E68CE"/>
    <w:rsid w:val="00A00059"/>
    <w:rsid w:val="00A119D5"/>
    <w:rsid w:val="00A13335"/>
    <w:rsid w:val="00A17123"/>
    <w:rsid w:val="00A2056E"/>
    <w:rsid w:val="00A25416"/>
    <w:rsid w:val="00A3052D"/>
    <w:rsid w:val="00A311B4"/>
    <w:rsid w:val="00A31FB7"/>
    <w:rsid w:val="00A34C7E"/>
    <w:rsid w:val="00A46B35"/>
    <w:rsid w:val="00A52F32"/>
    <w:rsid w:val="00A534F5"/>
    <w:rsid w:val="00A5511B"/>
    <w:rsid w:val="00A70DC5"/>
    <w:rsid w:val="00A724A9"/>
    <w:rsid w:val="00A76384"/>
    <w:rsid w:val="00A80EAA"/>
    <w:rsid w:val="00A83F01"/>
    <w:rsid w:val="00A92CBA"/>
    <w:rsid w:val="00A93F82"/>
    <w:rsid w:val="00A9591F"/>
    <w:rsid w:val="00AA3700"/>
    <w:rsid w:val="00AB10FA"/>
    <w:rsid w:val="00AB3BB1"/>
    <w:rsid w:val="00AD6834"/>
    <w:rsid w:val="00AE028C"/>
    <w:rsid w:val="00AE12BE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A01"/>
    <w:rsid w:val="00B54BA4"/>
    <w:rsid w:val="00B55CEA"/>
    <w:rsid w:val="00B63214"/>
    <w:rsid w:val="00B77702"/>
    <w:rsid w:val="00B807D4"/>
    <w:rsid w:val="00B92114"/>
    <w:rsid w:val="00BA1178"/>
    <w:rsid w:val="00BA3209"/>
    <w:rsid w:val="00BB5C24"/>
    <w:rsid w:val="00BB75CD"/>
    <w:rsid w:val="00BC36F9"/>
    <w:rsid w:val="00BD0491"/>
    <w:rsid w:val="00BD6D03"/>
    <w:rsid w:val="00BE4DC5"/>
    <w:rsid w:val="00BE5219"/>
    <w:rsid w:val="00BE719C"/>
    <w:rsid w:val="00BF05A5"/>
    <w:rsid w:val="00BF23E7"/>
    <w:rsid w:val="00BF31D0"/>
    <w:rsid w:val="00BF678A"/>
    <w:rsid w:val="00C0007E"/>
    <w:rsid w:val="00C01F47"/>
    <w:rsid w:val="00C03F43"/>
    <w:rsid w:val="00C110BF"/>
    <w:rsid w:val="00C13ECC"/>
    <w:rsid w:val="00C253F9"/>
    <w:rsid w:val="00C25760"/>
    <w:rsid w:val="00C25E9F"/>
    <w:rsid w:val="00C26DB3"/>
    <w:rsid w:val="00C411B3"/>
    <w:rsid w:val="00C45E38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93959"/>
    <w:rsid w:val="00C93D6B"/>
    <w:rsid w:val="00C94A51"/>
    <w:rsid w:val="00CA3876"/>
    <w:rsid w:val="00CB0673"/>
    <w:rsid w:val="00CB7BAF"/>
    <w:rsid w:val="00CC0350"/>
    <w:rsid w:val="00CC26B3"/>
    <w:rsid w:val="00CC2CE6"/>
    <w:rsid w:val="00CC2F13"/>
    <w:rsid w:val="00CC5F1E"/>
    <w:rsid w:val="00CC690D"/>
    <w:rsid w:val="00CC72BA"/>
    <w:rsid w:val="00CC7723"/>
    <w:rsid w:val="00CD02A1"/>
    <w:rsid w:val="00CD353C"/>
    <w:rsid w:val="00CD36CA"/>
    <w:rsid w:val="00CD7AEA"/>
    <w:rsid w:val="00CE3059"/>
    <w:rsid w:val="00CE496C"/>
    <w:rsid w:val="00CE5578"/>
    <w:rsid w:val="00CE66D2"/>
    <w:rsid w:val="00CF172E"/>
    <w:rsid w:val="00CF22A7"/>
    <w:rsid w:val="00D11036"/>
    <w:rsid w:val="00D1128C"/>
    <w:rsid w:val="00D35190"/>
    <w:rsid w:val="00D3697A"/>
    <w:rsid w:val="00D51BA6"/>
    <w:rsid w:val="00D62959"/>
    <w:rsid w:val="00D67883"/>
    <w:rsid w:val="00D73235"/>
    <w:rsid w:val="00D8082B"/>
    <w:rsid w:val="00D84CE9"/>
    <w:rsid w:val="00D860AE"/>
    <w:rsid w:val="00D86295"/>
    <w:rsid w:val="00D866B3"/>
    <w:rsid w:val="00D91693"/>
    <w:rsid w:val="00D918D5"/>
    <w:rsid w:val="00D93D81"/>
    <w:rsid w:val="00D950CA"/>
    <w:rsid w:val="00D952D5"/>
    <w:rsid w:val="00DA1992"/>
    <w:rsid w:val="00DC5660"/>
    <w:rsid w:val="00DE4508"/>
    <w:rsid w:val="00DF1340"/>
    <w:rsid w:val="00DF5C02"/>
    <w:rsid w:val="00E12762"/>
    <w:rsid w:val="00E227F1"/>
    <w:rsid w:val="00E27028"/>
    <w:rsid w:val="00E27D31"/>
    <w:rsid w:val="00E37F77"/>
    <w:rsid w:val="00E40548"/>
    <w:rsid w:val="00E50FBD"/>
    <w:rsid w:val="00E53F44"/>
    <w:rsid w:val="00E61391"/>
    <w:rsid w:val="00E6398D"/>
    <w:rsid w:val="00E72F8A"/>
    <w:rsid w:val="00E7365B"/>
    <w:rsid w:val="00E77D7D"/>
    <w:rsid w:val="00E843A9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0057"/>
    <w:rsid w:val="00EE2640"/>
    <w:rsid w:val="00EE3B04"/>
    <w:rsid w:val="00EE6A90"/>
    <w:rsid w:val="00EF504B"/>
    <w:rsid w:val="00EF58C9"/>
    <w:rsid w:val="00EF6348"/>
    <w:rsid w:val="00F02EA9"/>
    <w:rsid w:val="00F26123"/>
    <w:rsid w:val="00F30940"/>
    <w:rsid w:val="00F36B1D"/>
    <w:rsid w:val="00F46BDB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1DCF"/>
    <w:rsid w:val="00FE204E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DE2773DD4B1C41BCA46AD4077D3438" ma:contentTypeVersion="13" ma:contentTypeDescription="Create a new document." ma:contentTypeScope="" ma:versionID="8966ede3a764a02e63fa1f104cdd5333">
  <xsd:schema xmlns:xsd="http://www.w3.org/2001/XMLSchema" xmlns:xs="http://www.w3.org/2001/XMLSchema" xmlns:p="http://schemas.microsoft.com/office/2006/metadata/properties" xmlns:ns2="e57a3dcf-9c2c-4168-b408-9f9006df0486" xmlns:ns3="ec68aba6-3932-49d9-854c-c633869bf0a7" targetNamespace="http://schemas.microsoft.com/office/2006/metadata/properties" ma:root="true" ma:fieldsID="42f1588e763c42ad15aec0aac976daa4" ns2:_="" ns3:_="">
    <xsd:import namespace="e57a3dcf-9c2c-4168-b408-9f9006df0486"/>
    <xsd:import namespace="ec68aba6-3932-49d9-854c-c633869bf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a3dcf-9c2c-4168-b408-9f9006df0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8aba6-3932-49d9-854c-c633869bf0a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b7ac00-02ae-4be6-8a6d-12edf4730493}" ma:internalName="TaxCatchAll" ma:showField="CatchAllData" ma:web="ec68aba6-3932-49d9-854c-c633869bf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a3dcf-9c2c-4168-b408-9f9006df0486">
      <Terms xmlns="http://schemas.microsoft.com/office/infopath/2007/PartnerControls"/>
    </lcf76f155ced4ddcb4097134ff3c332f>
    <TaxCatchAll xmlns="ec68aba6-3932-49d9-854c-c633869bf0a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B7FBA-F368-4A00-9706-B218E2D5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a3dcf-9c2c-4168-b408-9f9006df0486"/>
    <ds:schemaRef ds:uri="ec68aba6-3932-49d9-854c-c633869bf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e57a3dcf-9c2c-4168-b408-9f9006df0486"/>
    <ds:schemaRef ds:uri="ec68aba6-3932-49d9-854c-c633869bf0a7"/>
  </ds:schemaRefs>
</ds:datastoreItem>
</file>

<file path=customXml/itemProps4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Jeon, MinAh</cp:lastModifiedBy>
  <cp:revision>3</cp:revision>
  <cp:lastPrinted>2025-08-11T11:20:00Z</cp:lastPrinted>
  <dcterms:created xsi:type="dcterms:W3CDTF">2025-09-08T01:55:00Z</dcterms:created>
  <dcterms:modified xsi:type="dcterms:W3CDTF">2025-09-08T01:59:00Z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0x01010025DE2773DD4B1C41BCA46AD4077D3438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